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0"/>
        </w:rPr>
        <w:t xml:space="preserve"> </w:t>
      </w:r>
      <w:r>
        <w:rPr>
          <w:rStyle w:val="a0"/>
          <w:rFonts w:ascii="微软雅黑" w:hAnsi="微软雅黑"/>
          <w:b w:val="0"/>
          <w:sz w:val="21"/>
        </w:rPr>
        <w:t>hunspell-id 0.20040812</w:t>
      </w:r>
    </w:p>
    <w:p>
      <w:pPr/>
      <w:r>
        <w:rPr>
          <w:rStyle w:val="a0"/>
          <w:rFonts w:ascii="Arial" w:hAnsi="Arial"/>
          <w:b/>
        </w:rPr>
        <w:t xml:space="preserve">Copyright notice: </w:t>
      </w:r>
    </w:p>
    <w:p>
      <w:pPr/>
      <w:r>
        <w:rPr>
          <w:rStyle w:val="a0"/>
          <w:rFonts w:ascii="宋体" w:hAnsi="宋体"/>
          <w:sz w:val="22"/>
        </w:rPr>
        <w:t>Hak cipta (C) 1989, 1991 Free Software Foundation, Inc.</w:t>
      </w:r>
    </w:p>
    <w:p>
      <w:pPr/>
      <w:r>
        <w:rPr>
          <w:rStyle w:val="a0"/>
          <w:rFonts w:ascii="宋体" w:hAnsi="宋体"/>
          <w:sz w:val="22"/>
        </w:rPr>
        <w:t>Copyright (C) 1989, 1991 Free Software Foundation, Inc.</w:t>
      </w:r>
    </w:p>
    <w:p>
      <w:pPr/>
      <w:r>
        <w:rPr>
          <w:rStyle w:val="a0"/>
          <w:rFonts w:ascii="宋体" w:hAnsi="宋体"/>
          <w:sz w:val="22"/>
        </w:rPr>
        <w:t>Copyright (c) 2004, held by Author under the terms of the GNU General Public License, reproduced below, after its Indonesian translation.</w:t>
      </w:r>
    </w:p>
    <w:p>
      <w:pPr/>
      <w:r>
        <w:rPr>
          <w:rStyle w:val="a0"/>
          <w:rFonts w:ascii="宋体" w:hAnsi="宋体"/>
          <w:sz w:val="22"/>
        </w:rPr>
        <w:t>Hak Cipta (c) 2004 dipegang oleh Pencipta di bawah lisensi GNU General Public License, sebagaimana tercantum di bawah ini dalam terjemahan Indonesia dan teks asli.</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